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2536F" w14:textId="77777777" w:rsidR="009F6C0A" w:rsidRPr="00273B4F" w:rsidRDefault="009F6C0A" w:rsidP="00273B4F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73B4F">
        <w:rPr>
          <w:rFonts w:ascii="Arial" w:hAnsi="Arial" w:cs="Arial"/>
          <w:b/>
          <w:bCs/>
          <w:sz w:val="32"/>
          <w:szCs w:val="32"/>
        </w:rPr>
        <w:t>ZASADY KORZYSTANIA Z KLUBU BILARDOWEGO</w:t>
      </w:r>
    </w:p>
    <w:p w14:paraId="3950D03C" w14:textId="77777777" w:rsidR="00273B4F" w:rsidRPr="00273B4F" w:rsidRDefault="00273B4F" w:rsidP="00273B4F">
      <w:pPr>
        <w:spacing w:after="0" w:line="360" w:lineRule="auto"/>
        <w:jc w:val="both"/>
        <w:rPr>
          <w:rFonts w:ascii="Arial" w:hAnsi="Arial" w:cs="Arial"/>
        </w:rPr>
      </w:pPr>
    </w:p>
    <w:p w14:paraId="683D84A1" w14:textId="4E976AC0" w:rsidR="009F6C0A" w:rsidRPr="00DA0D69" w:rsidRDefault="009F6C0A" w:rsidP="00273B4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A0D69">
        <w:rPr>
          <w:rFonts w:ascii="Arial" w:hAnsi="Arial" w:cs="Arial"/>
          <w:sz w:val="20"/>
          <w:szCs w:val="20"/>
        </w:rPr>
        <w:t>1. St</w:t>
      </w:r>
      <w:r w:rsidR="00273B4F" w:rsidRPr="00DA0D69">
        <w:rPr>
          <w:rFonts w:ascii="Arial" w:hAnsi="Arial" w:cs="Arial"/>
          <w:sz w:val="20"/>
          <w:szCs w:val="20"/>
        </w:rPr>
        <w:t>ół</w:t>
      </w:r>
      <w:r w:rsidRPr="00DA0D69">
        <w:rPr>
          <w:rFonts w:ascii="Arial" w:hAnsi="Arial" w:cs="Arial"/>
          <w:sz w:val="20"/>
          <w:szCs w:val="20"/>
        </w:rPr>
        <w:t xml:space="preserve"> bilardow</w:t>
      </w:r>
      <w:r w:rsidR="00273B4F" w:rsidRPr="00DA0D69">
        <w:rPr>
          <w:rFonts w:ascii="Arial" w:hAnsi="Arial" w:cs="Arial"/>
          <w:sz w:val="20"/>
          <w:szCs w:val="20"/>
        </w:rPr>
        <w:t>y</w:t>
      </w:r>
      <w:r w:rsidRPr="00DA0D69">
        <w:rPr>
          <w:rFonts w:ascii="Arial" w:hAnsi="Arial" w:cs="Arial"/>
          <w:sz w:val="20"/>
          <w:szCs w:val="20"/>
        </w:rPr>
        <w:t xml:space="preserve"> udostępnian</w:t>
      </w:r>
      <w:r w:rsidR="00273B4F" w:rsidRPr="00DA0D69">
        <w:rPr>
          <w:rFonts w:ascii="Arial" w:hAnsi="Arial" w:cs="Arial"/>
          <w:sz w:val="20"/>
          <w:szCs w:val="20"/>
        </w:rPr>
        <w:t>y</w:t>
      </w:r>
      <w:r w:rsidRPr="00DA0D69">
        <w:rPr>
          <w:rFonts w:ascii="Arial" w:hAnsi="Arial" w:cs="Arial"/>
          <w:sz w:val="20"/>
          <w:szCs w:val="20"/>
        </w:rPr>
        <w:t xml:space="preserve"> </w:t>
      </w:r>
      <w:r w:rsidR="00273B4F" w:rsidRPr="00DA0D69">
        <w:rPr>
          <w:rFonts w:ascii="Arial" w:hAnsi="Arial" w:cs="Arial"/>
          <w:sz w:val="20"/>
          <w:szCs w:val="20"/>
        </w:rPr>
        <w:t>jest</w:t>
      </w:r>
      <w:r w:rsidRPr="00DA0D69">
        <w:rPr>
          <w:rFonts w:ascii="Arial" w:hAnsi="Arial" w:cs="Arial"/>
          <w:sz w:val="20"/>
          <w:szCs w:val="20"/>
        </w:rPr>
        <w:t xml:space="preserve"> do gry przez obsługę </w:t>
      </w:r>
      <w:r w:rsidR="00273B4F" w:rsidRPr="00DA0D69">
        <w:rPr>
          <w:rFonts w:ascii="Arial" w:hAnsi="Arial" w:cs="Arial"/>
          <w:sz w:val="20"/>
          <w:szCs w:val="20"/>
        </w:rPr>
        <w:t>Zakątka Baje lub Bajowego SPA</w:t>
      </w:r>
      <w:r w:rsidRPr="00DA0D69">
        <w:rPr>
          <w:rFonts w:ascii="Arial" w:hAnsi="Arial" w:cs="Arial"/>
          <w:sz w:val="20"/>
          <w:szCs w:val="20"/>
        </w:rPr>
        <w:t xml:space="preserve"> po uprzednim uiszczeniu kaucji zwrotnej w wysokości 30,00 zł. Kaucja płatna jest tylko</w:t>
      </w:r>
      <w:r w:rsidR="00273B4F" w:rsidRPr="00DA0D69">
        <w:rPr>
          <w:rFonts w:ascii="Arial" w:hAnsi="Arial" w:cs="Arial"/>
          <w:sz w:val="20"/>
          <w:szCs w:val="20"/>
        </w:rPr>
        <w:t xml:space="preserve"> </w:t>
      </w:r>
      <w:r w:rsidRPr="00DA0D69">
        <w:rPr>
          <w:rFonts w:ascii="Arial" w:hAnsi="Arial" w:cs="Arial"/>
          <w:sz w:val="20"/>
          <w:szCs w:val="20"/>
        </w:rPr>
        <w:t>gotówką.</w:t>
      </w:r>
      <w:r w:rsidRPr="00DA0D69">
        <w:rPr>
          <w:rFonts w:ascii="Arial" w:hAnsi="Arial" w:cs="Arial"/>
          <w:sz w:val="20"/>
          <w:szCs w:val="20"/>
        </w:rPr>
        <w:br/>
        <w:t>2. Opłata za bilard regulowana jest na podstawie cennika.</w:t>
      </w:r>
      <w:r w:rsidRPr="00DA0D69">
        <w:rPr>
          <w:rFonts w:ascii="Arial" w:hAnsi="Arial" w:cs="Arial"/>
          <w:sz w:val="20"/>
          <w:szCs w:val="20"/>
        </w:rPr>
        <w:br/>
        <w:t>3. Start gry rozpoczyna się od momentu wrzucenia żetonu do maszyny.</w:t>
      </w:r>
      <w:r w:rsidRPr="00DA0D69">
        <w:rPr>
          <w:rFonts w:ascii="Arial" w:hAnsi="Arial" w:cs="Arial"/>
          <w:sz w:val="20"/>
          <w:szCs w:val="20"/>
        </w:rPr>
        <w:br/>
        <w:t>4. Każda osoba przebywająca na terenie Klubu Bilardowego, która spowoduje zniszczenia stołu bilardowego ponosi pełną odpowiedzialność materialną i zobowiązuje się do pokrycia całkowitych kosztów ich naprawy, w tym:</w:t>
      </w:r>
      <w:r w:rsidRPr="00DA0D69">
        <w:rPr>
          <w:rFonts w:ascii="Arial" w:hAnsi="Arial" w:cs="Arial"/>
          <w:sz w:val="20"/>
          <w:szCs w:val="20"/>
        </w:rPr>
        <w:br/>
        <w:t>• 1 000 zł - za uszkodzenie lub zabrudzenie sukna lub celowe uszkodzenie powodujące konieczność jego wymiany,</w:t>
      </w:r>
      <w:r w:rsidRPr="00DA0D69">
        <w:rPr>
          <w:rFonts w:ascii="Arial" w:hAnsi="Arial" w:cs="Arial"/>
          <w:sz w:val="20"/>
          <w:szCs w:val="20"/>
        </w:rPr>
        <w:br/>
        <w:t>• 200 zł - zabrudzenie sukna powodujące konieczność jego czyszczenia (np. wylanie nawet niewielkiej ilości napoju na sukno itp.),</w:t>
      </w:r>
      <w:r w:rsidRPr="00DA0D69">
        <w:rPr>
          <w:rFonts w:ascii="Arial" w:hAnsi="Arial" w:cs="Arial"/>
          <w:sz w:val="20"/>
          <w:szCs w:val="20"/>
        </w:rPr>
        <w:br/>
        <w:t>• 100 zł - uszkodzenie bili</w:t>
      </w:r>
      <w:r w:rsidRPr="00DA0D69">
        <w:rPr>
          <w:rFonts w:ascii="Arial" w:hAnsi="Arial" w:cs="Arial"/>
          <w:sz w:val="20"/>
          <w:szCs w:val="20"/>
        </w:rPr>
        <w:br/>
        <w:t>• 50 zł - uszkodzenie trójkąta</w:t>
      </w:r>
      <w:r w:rsidRPr="00DA0D69">
        <w:rPr>
          <w:rFonts w:ascii="Arial" w:hAnsi="Arial" w:cs="Arial"/>
          <w:sz w:val="20"/>
          <w:szCs w:val="20"/>
        </w:rPr>
        <w:br/>
        <w:t xml:space="preserve">• </w:t>
      </w:r>
      <w:r w:rsidR="00273B4F" w:rsidRPr="00DA0D69">
        <w:rPr>
          <w:rFonts w:ascii="Arial" w:hAnsi="Arial" w:cs="Arial"/>
          <w:sz w:val="20"/>
          <w:szCs w:val="20"/>
        </w:rPr>
        <w:t>6</w:t>
      </w:r>
      <w:r w:rsidRPr="00DA0D69">
        <w:rPr>
          <w:rFonts w:ascii="Arial" w:hAnsi="Arial" w:cs="Arial"/>
          <w:sz w:val="20"/>
          <w:szCs w:val="20"/>
        </w:rPr>
        <w:t>00 zł - uszkodzenie świateł</w:t>
      </w:r>
      <w:r w:rsidRPr="00DA0D69">
        <w:rPr>
          <w:rFonts w:ascii="Arial" w:hAnsi="Arial" w:cs="Arial"/>
          <w:sz w:val="20"/>
          <w:szCs w:val="20"/>
        </w:rPr>
        <w:br/>
        <w:t xml:space="preserve">• 150 zł - uszkodzenie kija. </w:t>
      </w:r>
      <w:r w:rsidRPr="00DA0D69">
        <w:rPr>
          <w:rFonts w:ascii="Arial" w:hAnsi="Arial" w:cs="Arial"/>
          <w:sz w:val="20"/>
          <w:szCs w:val="20"/>
        </w:rPr>
        <w:br/>
        <w:t>W szczególnych przypadkach o wysokości odszkodowania decyduje Kierownictwo.</w:t>
      </w:r>
      <w:r w:rsidRPr="00DA0D69">
        <w:rPr>
          <w:rFonts w:ascii="Arial" w:hAnsi="Arial" w:cs="Arial"/>
          <w:sz w:val="20"/>
          <w:szCs w:val="20"/>
        </w:rPr>
        <w:br/>
        <w:t>5. Obowiązuje zakaz podchodzenia do stołów bilardowych z napojami, alkoholem i jedzeniem.</w:t>
      </w:r>
      <w:r w:rsidRPr="00DA0D69">
        <w:rPr>
          <w:rFonts w:ascii="Arial" w:hAnsi="Arial" w:cs="Arial"/>
          <w:sz w:val="20"/>
          <w:szCs w:val="20"/>
        </w:rPr>
        <w:br/>
        <w:t>6. Obowiązuje zakaz stawiania jakichkolwiek przedmiotów, w tym: jedzenia, alkoholu i napojów na stołach bilardowych.</w:t>
      </w:r>
      <w:r w:rsidRPr="00DA0D69">
        <w:rPr>
          <w:rFonts w:ascii="Arial" w:hAnsi="Arial" w:cs="Arial"/>
          <w:sz w:val="20"/>
          <w:szCs w:val="20"/>
        </w:rPr>
        <w:br/>
        <w:t>7. Obsługa Klubu Bilardowego ma obowiązek każdorazowo po grze sprawdzenia stanu sprzętu i stołu przed oddaniem zestawu do gry.</w:t>
      </w:r>
      <w:r w:rsidRPr="00DA0D69">
        <w:rPr>
          <w:rFonts w:ascii="Arial" w:hAnsi="Arial" w:cs="Arial"/>
          <w:sz w:val="20"/>
          <w:szCs w:val="20"/>
        </w:rPr>
        <w:br/>
        <w:t>8. Wszelkie zastrzeżenia dotyczące stoł</w:t>
      </w:r>
      <w:r w:rsidR="00273B4F" w:rsidRPr="00DA0D69">
        <w:rPr>
          <w:rFonts w:ascii="Arial" w:hAnsi="Arial" w:cs="Arial"/>
          <w:sz w:val="20"/>
          <w:szCs w:val="20"/>
        </w:rPr>
        <w:t>u</w:t>
      </w:r>
      <w:r w:rsidRPr="00DA0D69">
        <w:rPr>
          <w:rFonts w:ascii="Arial" w:hAnsi="Arial" w:cs="Arial"/>
          <w:sz w:val="20"/>
          <w:szCs w:val="20"/>
        </w:rPr>
        <w:t xml:space="preserve"> bilardow</w:t>
      </w:r>
      <w:r w:rsidR="00273B4F" w:rsidRPr="00DA0D69">
        <w:rPr>
          <w:rFonts w:ascii="Arial" w:hAnsi="Arial" w:cs="Arial"/>
          <w:sz w:val="20"/>
          <w:szCs w:val="20"/>
        </w:rPr>
        <w:t>ego</w:t>
      </w:r>
      <w:r w:rsidRPr="00DA0D69">
        <w:rPr>
          <w:rFonts w:ascii="Arial" w:hAnsi="Arial" w:cs="Arial"/>
          <w:sz w:val="20"/>
          <w:szCs w:val="20"/>
        </w:rPr>
        <w:t xml:space="preserve"> i sprzętu należy niezwłocznie zgłosić obsłudze przed rozpoczęciem gry.</w:t>
      </w:r>
      <w:r w:rsidRPr="00DA0D69">
        <w:rPr>
          <w:rFonts w:ascii="Arial" w:hAnsi="Arial" w:cs="Arial"/>
          <w:sz w:val="20"/>
          <w:szCs w:val="20"/>
        </w:rPr>
        <w:br/>
        <w:t>9. Obsługa ma prawo odmówić podania alkoholu oraz wynajęcia stołu bilardowego osobie nietrzeźwej lub zachowującej się agresywnie.</w:t>
      </w:r>
      <w:r w:rsidRPr="00DA0D69">
        <w:rPr>
          <w:rFonts w:ascii="Arial" w:hAnsi="Arial" w:cs="Arial"/>
          <w:sz w:val="20"/>
          <w:szCs w:val="20"/>
        </w:rPr>
        <w:br/>
        <w:t>10. Zabrania się wnoszenia na teren Klubu Bilardowego własnego jedzenia, napojów, alkoholu.</w:t>
      </w:r>
      <w:r w:rsidRPr="00DA0D69">
        <w:rPr>
          <w:rFonts w:ascii="Arial" w:hAnsi="Arial" w:cs="Arial"/>
          <w:sz w:val="20"/>
          <w:szCs w:val="20"/>
        </w:rPr>
        <w:br/>
        <w:t>11. Osoby zachowujące się agresywnie lub stwarzające bezpośrednie zagrożenie dla innych Gości Klubu Bilardowego, będące w stanie upojenia alkoholowego lub pod wpływem środków odurzających oraz swoim postępowaniem naruszające regulamin klubu, zostaną wyproszone przez ochronę obiektu z lokalu bez możliwości zwrotu kosztów za zakupione usługi.</w:t>
      </w:r>
      <w:r w:rsidRPr="00DA0D69">
        <w:rPr>
          <w:rFonts w:ascii="Arial" w:hAnsi="Arial" w:cs="Arial"/>
          <w:sz w:val="20"/>
          <w:szCs w:val="20"/>
        </w:rPr>
        <w:br/>
        <w:t>12. W klubie obowiązuje całkowity zakaz palenia wyrobów tytoniowych.</w:t>
      </w:r>
      <w:r w:rsidRPr="00DA0D69">
        <w:rPr>
          <w:rFonts w:ascii="Arial" w:hAnsi="Arial" w:cs="Arial"/>
          <w:sz w:val="20"/>
          <w:szCs w:val="20"/>
        </w:rPr>
        <w:br/>
        <w:t>13. Obsługa klubu nie ponosi odpowiedzialności za wszelkie rzeczy pozostawione na terenie klubu.</w:t>
      </w:r>
      <w:r w:rsidRPr="00DA0D69">
        <w:rPr>
          <w:rFonts w:ascii="Arial" w:hAnsi="Arial" w:cs="Arial"/>
          <w:sz w:val="20"/>
          <w:szCs w:val="20"/>
        </w:rPr>
        <w:br/>
        <w:t>14. Każda osoba przebywająca w Klubie Bilardowym zgadza się jednocześnie z warunkami niniejszego regulaminu.</w:t>
      </w:r>
      <w:r w:rsidRPr="00DA0D69">
        <w:rPr>
          <w:rFonts w:ascii="Arial" w:hAnsi="Arial" w:cs="Arial"/>
          <w:sz w:val="20"/>
          <w:szCs w:val="20"/>
        </w:rPr>
        <w:br/>
        <w:t>15. Klient klubu przyjmuje do wiadomości i wyraża zgodę na nieodpłatne wykorzystanie jego wizerunku, zarejestrowanych podczas nagrania w klubie, w dowolnych audycjach tworzonych/emitowanych przez nadawców, jak również w przygotowanych przez te podmioty materiałach promocyjnych lub reklamowych.</w:t>
      </w:r>
    </w:p>
    <w:sectPr w:rsidR="009F6C0A" w:rsidRPr="00DA0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0A"/>
    <w:rsid w:val="001E301E"/>
    <w:rsid w:val="00273B4F"/>
    <w:rsid w:val="00355E76"/>
    <w:rsid w:val="00517D7D"/>
    <w:rsid w:val="005F7C1D"/>
    <w:rsid w:val="009F6C0A"/>
    <w:rsid w:val="00A64E88"/>
    <w:rsid w:val="00DA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B313"/>
  <w15:chartTrackingRefBased/>
  <w15:docId w15:val="{4B462796-74E6-4343-9201-B786D7B0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6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6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6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6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6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6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6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6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6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6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6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6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6C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6C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6C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6C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6C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6C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6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6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6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6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6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6C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6C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6C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6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6C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6C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778</Words>
  <Characters>1815</Characters>
  <Application>Microsoft Office Word</Application>
  <DocSecurity>0</DocSecurity>
  <Lines>907</Lines>
  <Paragraphs>864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 Gołdyn</dc:creator>
  <cp:keywords/>
  <dc:description/>
  <cp:lastModifiedBy>Zakątek Baj</cp:lastModifiedBy>
  <cp:revision>2</cp:revision>
  <cp:lastPrinted>2026-05-01T08:04:00Z</cp:lastPrinted>
  <dcterms:created xsi:type="dcterms:W3CDTF">2026-05-01T08:05:00Z</dcterms:created>
  <dcterms:modified xsi:type="dcterms:W3CDTF">2026-05-01T08:05:00Z</dcterms:modified>
</cp:coreProperties>
</file>